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42x optischer Zoom, 7,5-315mm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Progressive Scan CMOS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140-dB-AWDR-Technologie</w:t>
      </w:r>
    </w:p>
    <w:p>
      <w:pPr>
        <w:pStyle w:val="p2Style"/>
      </w:pPr>
      <w:r>
        <w:rPr>
          <w:rStyle w:val="textStyle"/>
        </w:rPr>
        <w:t xml:space="preserve">Der 42-fache optische Zoom und der 16-fache digitale Zoom ermöglichen Nahaufnahmen über weite Bereiche hinweg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2026-11-06T13:31:18+00:00</dcterms:created>
  <dcterms:modified xsi:type="dcterms:W3CDTF">2026-11-06T13:31:18+00:00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