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42x optischer Zoom, 7,5-315mm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Progressive Scan CMOS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140-dB-AWDR-Technologie</w:t>
      </w:r>
    </w:p>
    <w:p>
      <w:pPr>
        <w:pStyle w:val="p2Style"/>
      </w:pPr>
      <w:r>
        <w:rPr>
          <w:rStyle w:val="textStyle"/>
        </w:rPr>
        <w:t xml:space="preserve">Der 42-fache optische Zoom und der 16-fache digitale Zoom ermöglichen Nahaufnahmen über weite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2026-05-09T23:05:58+00:00</dcterms:created>
  <dcterms:modified xsi:type="dcterms:W3CDTF">2026-05-09T23:05:58+00:00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