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DS-2CD2T87G3P-LIS2UY/SL(180°)(O-STD)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Bullet Kamera, 8MP, 180° Sichtfeld, ColorVu, Acusense,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180°-Panoramablick</w:t>
      </w:r>
    </w:p>
    <w:p>
      <w:pPr>
        <w:pStyle w:val="p2Style"/>
      </w:pPr>
      <w:r>
        <w:rPr>
          <w:rStyle w:val="textStyle"/>
        </w:rPr>
        <w:t xml:space="preserve">Rund um die Uhr farbechte Bildgebung dank ColorVu 3.0-Technologie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Modi für Weißlicht, IR-Licht und Smart Hybrid Light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Kristallklarer Ton dank Arrayed Dual-Mic (-2U)</w:t>
      </w:r>
    </w:p>
    <w:p>
      <w:pPr>
        <w:pStyle w:val="p2Style"/>
      </w:pPr>
      <w:r>
        <w:rPr>
          <w:rStyle w:val="textStyle"/>
        </w:rPr>
        <w:t xml:space="preserve">Klare Bildgebung bei starkem Gegenlicht dank 130-dB-WDR-Technologie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Staub- und wasserdicht (IP67)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textStyle"/>
        </w:rPr>
        <w:t xml:space="preserve">Umweltfreundliche und manipulationssichere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4256x1888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2026-05-10T20:21:52+00:00</dcterms:created>
  <dcterms:modified xsi:type="dcterms:W3CDTF">2026-05-10T20:21:52+00:00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