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244582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VA4301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42,5" (108cm) LCD Display, LED, 3840x2160, 3x HDMI,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 Auflösung von 3840x2160.</w:t>
      </w:r>
    </w:p>
    <w:p>
      <w:pPr>
        <w:pStyle w:val="p2Style"/>
      </w:pPr>
      <w:r>
        <w:rPr>
          <w:rStyle w:val="textStyle"/>
        </w:rPr>
        <w:t xml:space="preserve">350 cd/qm Helligkeit geeignet für öffentliche Innenräume</w:t>
      </w:r>
    </w:p>
    <w:p>
      <w:pPr>
        <w:pStyle w:val="p2Style"/>
      </w:pPr>
      <w:r>
        <w:rPr>
          <w:rStyle w:val="textStyle"/>
        </w:rPr>
        <w:t xml:space="preserve">Eleganter schlanker Rahmen</w:t>
      </w:r>
    </w:p>
    <w:p>
      <w:pPr>
        <w:pStyle w:val="p2Style"/>
      </w:pPr>
      <w:r>
        <w:rPr>
          <w:rStyle w:val="textStyle"/>
        </w:rPr>
        <w:t xml:space="preserve">178°/178° weiter Betrachtungswinkel</w:t>
      </w:r>
    </w:p>
    <w:p>
      <w:pPr>
        <w:pStyle w:val="p2Style"/>
      </w:pPr>
      <w:r>
        <w:rPr>
          <w:rStyle w:val="textStyle"/>
        </w:rPr>
        <w:t xml:space="preserve">3x HDMI-Eingänge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4710739598674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VA4301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80kg, bis VESA 440x330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2026-07-15T20:38:36+00:00</dcterms:created>
  <dcterms:modified xsi:type="dcterms:W3CDTF">2026-07-15T20:38:36+00:00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