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iDS-7216HUHI-M2/PXT(STD)/4A+4/1ALM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Rekorder DVR, 16 Kanäle, 1080p, AcuSearch, HDTVI/AHD/CVI/CVBS/IP,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Kanäle 1U AcuSense DVR</w:t>
      </w:r>
    </w:p>
    <w:p>
      <w:pPr>
        <w:pStyle w:val="p2Style"/>
      </w:pPr>
      <w:r>
        <w:rPr>
          <w:rStyle w:val="textStyle"/>
        </w:rPr>
        <w:t xml:space="preserve">Unterstützung von 4-Kanal-Gesichtserkennung oder 8-Kanal-Perimeterschutzmodell auf Basis eines Deep-Learning-Algorithmus</w:t>
      </w:r>
    </w:p>
    <w:p>
      <w:pPr>
        <w:pStyle w:val="p2Style"/>
      </w:pPr>
      <w:r>
        <w:rPr>
          <w:rStyle w:val="textStyle"/>
        </w:rPr>
        <w:t xml:space="preserve">Effiziente H.265 Pro+-Kompression</w:t>
      </w:r>
    </w:p>
    <w:p>
      <w:pPr>
        <w:pStyle w:val="p2Style"/>
      </w:pPr>
      <w:r>
        <w:rPr>
          <w:rStyle w:val="textStyle"/>
        </w:rPr>
        <w:t xml:space="preserve">Kodierungsfähigkeit bis zu 4K/8 MP bei 8 fps; 3K/5 MP bei 12 fps</w:t>
      </w:r>
    </w:p>
    <w:p>
      <w:pPr>
        <w:pStyle w:val="p2Style"/>
      </w:pPr>
      <w:r>
        <w:rPr>
          <w:rStyle w:val="textStyle"/>
        </w:rPr>
        <w:t xml:space="preserve">Bis zu 32 Kanäle für IP-Kameraeingänge, jeder Kanal bis zu 8 MP</w:t>
      </w:r>
    </w:p>
    <w:p>
      <w:pPr>
        <w:pStyle w:val="p2Style"/>
      </w:pPr>
      <w:r>
        <w:rPr>
          <w:rStyle w:val="textStyle"/>
        </w:rPr>
        <w:t xml:space="preserve">Bis zu 24*1080P@30fps Dekodierungsfähigkeit</w:t>
      </w:r>
    </w:p>
    <w:p>
      <w:pPr>
        <w:pStyle w:val="p2Style"/>
      </w:pPr>
      <w:r>
        <w:rPr>
          <w:rStyle w:val="textStyle"/>
        </w:rPr>
        <w:t xml:space="preserve">Unterstützt HDTVI/AHD/CVI/CVBS/IP</w:t>
      </w:r>
    </w:p>
    <w:p>
      <w:pPr>
        <w:pStyle w:val="p2Style"/>
      </w:pPr>
      <w:r>
        <w:rPr>
          <w:rStyle w:val="textStyle"/>
        </w:rPr>
        <w:t xml:space="preserve">Unterstützt Bewegungserkennung</w:t>
      </w:r>
    </w:p>
    <w:p>
      <w:pPr>
        <w:pStyle w:val="p2Style"/>
      </w:pPr>
      <w:r>
        <w:rPr>
          <w:rStyle w:val="textStyle"/>
        </w:rPr>
        <w:t xml:space="preserve">Unterstützt HDTVI-Technologie mit Zweiwege-Audio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6942160408514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300229479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