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iDS-7208HQHI-M1/XT(STD)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Rekorder DVR, 8 Kanäle, 1080p, AcuSearch, HDTVI/AHD/CVI/CVBS/IP,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Kanäle 1U AcuSense DVR</w:t>
      </w:r>
    </w:p>
    <w:p>
      <w:pPr>
        <w:pStyle w:val="p2Style"/>
      </w:pPr>
      <w:r>
        <w:rPr>
          <w:rStyle w:val="textStyle"/>
        </w:rPr>
        <w:t xml:space="preserve">Unterstützung von 2-Kanal-Gesichtserkennung oder 4-Kanal-Perimeterschutzmodell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textStyle"/>
        </w:rPr>
        <w:t xml:space="preserve">Bis zu 12 Kanäle für IP-Kameraeingänge, jeder Kanal bis zu 6 MP</w:t>
      </w:r>
    </w:p>
    <w:p>
      <w:pPr>
        <w:pStyle w:val="p2Style"/>
      </w:pPr>
      <w:r>
        <w:rPr>
          <w:rStyle w:val="textStyle"/>
        </w:rPr>
        <w:t xml:space="preserve">Unterstützt HDTVI/AHD/CVI/CVBS/IP</w:t>
      </w:r>
    </w:p>
    <w:p>
      <w:pPr>
        <w:pStyle w:val="p2Style"/>
      </w:pPr>
      <w:r>
        <w:rPr>
          <w:rStyle w:val="textStyle"/>
        </w:rPr>
        <w:t xml:space="preserve">Unterstützt Bewegungserkennung</w:t>
      </w:r>
    </w:p>
    <w:p>
      <w:pPr>
        <w:pStyle w:val="p2Style"/>
      </w:pPr>
      <w:r>
        <w:rPr>
          <w:rStyle w:val="textStyle"/>
        </w:rPr>
        <w:t xml:space="preserve">Unterstützt HDTVI-Technologie mit Zweiwege-Audio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300228699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2026-06-05T18:39:39+00:00</dcterms:created>
  <dcterms:modified xsi:type="dcterms:W3CDTF">2026-06-05T18:39:39+00:00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