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V2A Edelstahl, für Bullet Kameras INB-68M2812MJBA und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für Kamerainklusive Anschlussbox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textStyle"/>
        </w:rPr>
        <w:t xml:space="preserve">Halterung geeignet für Mastdurchmesser 130-160mm</w:t>
      </w:r>
    </w:p>
    <w:p>
      <w:pPr>
        <w:pStyle w:val="p2Style"/>
      </w:pPr>
      <w:r>
        <w:rPr>
          <w:rStyle w:val="textStyle"/>
        </w:rPr>
        <w:t xml:space="preserve">Geeignet für die Modelle INB-68M2812MJBA und</w:t>
      </w:r>
    </w:p>
    <w:p>
      <w:pPr>
        <w:pStyle w:val="p2Style"/>
      </w:pPr>
      <w:r>
        <w:rPr>
          <w:rStyle w:val="textStyle"/>
        </w:rPr>
        <w:t xml:space="preserve">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150x125x46mm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2026-07-16T13:40:41+00:00</dcterms:created>
  <dcterms:modified xsi:type="dcterms:W3CDTF">2026-07-16T13:40:41+00:00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