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Zusätzliche, Schaltereinheit, für Ansteuerung Zweitgerät,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