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WV-S66600-Z3V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6MP@30fps, 4,5-135mm AI, IK10, IP66,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6MP</w:t>
      </w:r>
    </w:p>
    <w:p>
      <w:pPr>
        <w:pStyle w:val="p2Style"/>
      </w:pPr>
      <w:r>
        <w:rPr>
          <w:rStyle w:val="textStyle"/>
        </w:rPr>
        <w:t xml:space="preserve">30x optischer Zoom</w:t>
      </w:r>
    </w:p>
    <w:p>
      <w:pPr>
        <w:pStyle w:val="p2Style"/>
      </w:pPr>
      <w:r>
        <w:rPr>
          <w:rStyle w:val="textStyle"/>
        </w:rPr>
        <w:t xml:space="preserve">Innovative PTZ mit neuem Formfaktor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Schwenk-/Neigegeschwindigkeit bis zu 500 Grad/s neigen und 700Grad/s Schwenken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4582619078329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WV-S66600-Z3V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Rapid PTZ Kamera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2026-10-19T13:29:10+00:00</dcterms:created>
  <dcterms:modified xsi:type="dcterms:W3CDTF">2026-10-19T13:29:10+00:00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