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DS-3T1506HP-EI-UPS(O-STD)/No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Ethernet Switch Managed, 4x RJ45 Gigabit Ports, 2 x Gigabit SFP Ports, 1x R485 Port, 110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Gigabit-PoE-Ports, 2 × Gigabit-SFP</w:t>
      </w:r>
    </w:p>
    <w:p>
      <w:pPr>
        <w:pStyle w:val="p2Style"/>
      </w:pPr>
      <w:r>
        <w:rPr>
          <w:rStyle w:val="textStyle"/>
        </w:rPr>
        <w:t xml:space="preserve">Unterstützt 802.3bt Hi-PoE, max. 90 W für einen Port</w:t>
      </w:r>
    </w:p>
    <w:p>
      <w:pPr>
        <w:pStyle w:val="p2Style"/>
      </w:pPr>
      <w:r>
        <w:rPr>
          <w:rStyle w:val="textStyle"/>
        </w:rPr>
        <w:t xml:space="preserve">Unterstützt 24-V-Passiv-PoE-Ausgang für Wireless-Bridge usw.</w:t>
      </w:r>
    </w:p>
    <w:p>
      <w:pPr>
        <w:pStyle w:val="p2Style"/>
      </w:pPr>
      <w:r>
        <w:rPr>
          <w:rStyle w:val="textStyle"/>
        </w:rPr>
        <w:t xml:space="preserve">Unterstützt 12 V bis 24 V Solarstrom-Eingang, DC 54 V-Eingang</w:t>
      </w:r>
    </w:p>
    <w:p>
      <w:pPr>
        <w:pStyle w:val="p2Style"/>
      </w:pPr>
      <w:r>
        <w:rPr>
          <w:rStyle w:val="textStyle"/>
        </w:rPr>
        <w:t xml:space="preserve">Unterstützt die Überwachung des Batteriezustands über Hik-Partner Pro und Hik-Connect</w:t>
      </w:r>
    </w:p>
    <w:p>
      <w:pPr>
        <w:pStyle w:val="p2Style"/>
      </w:pPr>
      <w:r>
        <w:rPr>
          <w:rStyle w:val="textStyle"/>
        </w:rPr>
        <w:t xml:space="preserve">Unterstützt Zeitplan für den Stromverbrauch</w:t>
      </w:r>
    </w:p>
    <w:p>
      <w:pPr>
        <w:pStyle w:val="p2Style"/>
      </w:pPr>
      <w:r>
        <w:rPr>
          <w:rStyle w:val="textStyle"/>
        </w:rPr>
        <w:t xml:space="preserve">6 kV Überspannungsschutz</w:t>
      </w:r>
    </w:p>
    <w:p>
      <w:pPr>
        <w:pStyle w:val="p2Style"/>
      </w:pPr>
      <w:r>
        <w:rPr>
          <w:rStyle w:val="textStyle"/>
        </w:rPr>
        <w:t xml:space="preserve">Erweiterter Temperaturbereich (-40 °C bis 75 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RS485, OSDP, 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6936422143121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2026-07-21T01:31:25+00:00</dcterms:created>
  <dcterms:modified xsi:type="dcterms:W3CDTF">2026-07-21T01:31:25+00:00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