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NDE-8703-RX-H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4MP@60fps, 4,4-10mm, hydrophob, 1/1,8", PoE, IK11, IP66/67, PTRZ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Robuster Netzwerk Dome für den Außeneinsatz</w:t>
      </w:r>
    </w:p>
    <w:p>
      <w:pPr>
        <w:pStyle w:val="p2Style"/>
      </w:pPr>
      <w:r>
        <w:rPr>
          <w:rStyle w:val="textStyle"/>
        </w:rPr>
        <w:t xml:space="preserve">IVA Pro Buildings + IVA Pro Perimeter inklusive</w:t>
      </w:r>
    </w:p>
    <w:p>
      <w:pPr>
        <w:pStyle w:val="p2Style"/>
      </w:pPr>
      <w:r>
        <w:rPr>
          <w:rStyle w:val="textStyle"/>
        </w:rPr>
        <w:t xml:space="preserve">IVA Pro Privacy + CameraTrainer inklusive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Motorisiertes Varifokal-Objektiv 4,4-10mm</w:t>
      </w:r>
    </w:p>
    <w:p>
      <w:pPr>
        <w:pStyle w:val="p2Style"/>
      </w:pPr>
      <w:r>
        <w:rPr>
          <w:rStyle w:val="textStyle"/>
        </w:rPr>
        <w:t xml:space="preserve">Überwachungsbereich 48-110°</w:t>
      </w:r>
    </w:p>
    <w:p>
      <w:pPr>
        <w:pStyle w:val="p2Style"/>
      </w:pPr>
      <w:r>
        <w:rPr>
          <w:rStyle w:val="textStyle"/>
        </w:rPr>
        <w:t xml:space="preserve">Hydrophile Kuppel</w:t>
      </w:r>
    </w:p>
    <w:p>
      <w:pPr>
        <w:pStyle w:val="p2Style"/>
      </w:pPr>
      <w:r>
        <w:rPr>
          <w:rStyle w:val="textStyle"/>
        </w:rPr>
        <w:t xml:space="preserve">X-Serie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12-26 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 X 141dB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0,0090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110 - 48°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F.01U.434.416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MVC-IAA-GUN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Kameras mit CPP14, Schussdetektor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MVC-IVA-APC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Appearance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MVC-IVA-DGS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Gefahrenguttafeln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Kennzeichenerkennung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MVC-IVA-LPRX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Kennzeichen + Marke/ Model Erkennung,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MVC-IVA-MMR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Fahrzeugmarke/modell Erkennung,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MVC-IVA-PPE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Personal Protection Equipment,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MVC-IVA-VGD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Schusswaffenerkennung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Bullet 148mm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Bullet 148mm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NDE-8000i,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Kabelkanaladapter, M25, für Bsch Flexidome 8100i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Abdeckung, lackierbar für Bosch Flexidome NDE-8000i,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Innen,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Außen,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NDA-8000-SP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Unterstützungswinkel für Deckeneinbau,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NDA-8000-TBL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NDA-8000-WP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Mast- und Wandmontage, für Bosch Flexidome NDE-8000i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NDA-8002-IC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FLEXIDOME 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NDA-8002-PLEN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Lüftungskanäle für FLEXIDOME 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NDA-U-DWMT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doppelt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1310nm, 2km,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1310nm/1550nm,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1550nm/1310nm,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Single Mode, 1310nm, 20km,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2026-07-21T09:55:50+00:00</dcterms:created>
  <dcterms:modified xsi:type="dcterms:W3CDTF">2026-07-21T09:55:50+00:00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