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Erfassungsreichweite des IR-Strahlers 300 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