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SPB-MDC41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Hanwha Kameras PNM-9084RQZ und PNM-9085RQZ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Sockeloberteil: Weiß</w:t>
      </w:r>
    </w:p>
    <w:p>
      <w:pPr>
        <w:pStyle w:val="p2Style"/>
      </w:pPr>
      <w:r>
        <w:rPr>
          <w:rStyle w:val="textStyle"/>
        </w:rPr>
        <w:t xml:space="preserve">Abdeckglas: Transparent getönt</w:t>
      </w:r>
    </w:p>
    <w:p>
      <w:pPr>
        <w:pStyle w:val="p2Style"/>
      </w:pPr>
      <w:r>
        <w:rPr>
          <w:rStyle w:val="textStyle"/>
        </w:rPr>
        <w:t xml:space="preserve">Material: Sockeloberteil: Aluminium</w:t>
      </w:r>
    </w:p>
    <w:p>
      <w:pPr>
        <w:pStyle w:val="p2Style"/>
      </w:pPr>
      <w:r>
        <w:rPr>
          <w:rStyle w:val="textStyle"/>
        </w:rPr>
        <w:t xml:space="preserve">Abdeckglas: Polycarbonat (PC)</w:t>
      </w:r>
    </w:p>
    <w:p>
      <w:pPr>
        <w:pStyle w:val="p2Style"/>
      </w:pPr>
      <w:r>
        <w:rPr>
          <w:rStyle w:val="textStyle"/>
        </w:rPr>
        <w:t xml:space="preserve">Abmessungen: ø315 x 127,6 mm</w:t>
      </w:r>
    </w:p>
    <w:p>
      <w:pPr>
        <w:pStyle w:val="p2Style"/>
      </w:pPr>
      <w:r>
        <w:rPr>
          <w:rStyle w:val="textStyle"/>
        </w:rPr>
        <w:t xml:space="preserve">Befestigungsschraubengröße: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SPB-MDC41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2026-10-19T15:45:12+00:00</dcterms:created>
  <dcterms:modified xsi:type="dcterms:W3CDTF">2026-10-19T15:45:12+00:00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