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- 4 button &amp; HD camera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vier Ruf Tasten, HD Kamera,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Vier Direktruftasten, durchleuchtet mit Beschriftungsfeld</w:t>
      </w:r>
    </w:p>
    <w:p>
      <w:pPr>
        <w:pStyle w:val="p2Style"/>
      </w:pPr>
      <w:r>
        <w:rPr>
          <w:rStyle w:val="textStyle"/>
        </w:rPr>
        <w:t xml:space="preserve">IP HD Kamera, 135° Blickwinkel (H), 1280 x 960 Auflösung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9151104CHW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