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DS-2TD4238-25/S2(O-STD)(B)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Kamera, PTZ, 384x288, 25mm, 25hz, 4MP, 32x optischer Zoom, 4,8-153mm Brennweite,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F1.2-F4.4</w:t>
      </w:r>
    </w:p>
    <w:p>
      <w:pPr>
        <w:pStyle w:val="p2Style"/>
      </w:pPr>
      <w:r>
        <w:rPr>
          <w:rStyle w:val="textStyle"/>
        </w:rPr>
        <w:t xml:space="preserve">Temperatur-Alarm zur Verhinderung von Bränden</w:t>
      </w:r>
    </w:p>
    <w:p>
      <w:pPr>
        <w:pStyle w:val="p2Style"/>
      </w:pPr>
      <w:r>
        <w:rPr>
          <w:rStyle w:val="textStyle"/>
        </w:rPr>
        <w:t xml:space="preserve">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Algorithmus zur Branderkennung</w:t>
      </w:r>
    </w:p>
    <w:p>
      <w:pPr>
        <w:pStyle w:val="p2Style"/>
      </w:pPr>
      <w:r>
        <w:rPr>
          <w:rStyle w:val="textStyle"/>
        </w:rPr>
        <w:t xml:space="preserve">Raucherkennung zur Brandprävention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48VDC,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IP66,TVS 6000V Blitzschutz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0.05 Lux @(F1.2,AGC ON),Schwarz/Weiß: 0.01 Lux @(F1.2,AGC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Thermal: 10.5°,Optisch: 58.8° bis 2.18°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Thermal: 7.9°,Optisch: 34.4° bis 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Thermal: 25 mm,Optisch: 4.8 - 153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6936422135362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2026-07-21T09:58:39+00:00</dcterms:created>
  <dcterms:modified xsi:type="dcterms:W3CDTF">2026-07-21T09:58:39+00:00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