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DS-2TD4238-25/S2(O-STD)(B)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Kamera, PTZ, 384x288, 25mm, 25hz, 4MP, 32x optischer Zoom, 4,8-153mm Brennweite,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F1.2-F4.4</w:t>
      </w:r>
    </w:p>
    <w:p>
      <w:pPr>
        <w:pStyle w:val="p2Style"/>
      </w:pPr>
      <w:r>
        <w:rPr>
          <w:rStyle w:val="textStyle"/>
        </w:rPr>
        <w:t xml:space="preserve">Temperatur-Alarm zur Verhinderung von Bränden</w:t>
      </w:r>
    </w:p>
    <w:p>
      <w:pPr>
        <w:pStyle w:val="p2Style"/>
      </w:pPr>
      <w:r>
        <w:rPr>
          <w:rStyle w:val="textStyle"/>
        </w:rPr>
        <w:t xml:space="preserve">-20 °C bis 150 °C (-4 °F bis 302 °F), ± 8 °C (± 14,4 °F)</w:t>
      </w:r>
    </w:p>
    <w:p>
      <w:pPr>
        <w:pStyle w:val="p2Style"/>
      </w:pPr>
      <w:r>
        <w:rPr>
          <w:rStyle w:val="textStyle"/>
        </w:rPr>
        <w:t xml:space="preserve">Algorithmus zur Branderkennung</w:t>
      </w:r>
    </w:p>
    <w:p>
      <w:pPr>
        <w:pStyle w:val="p2Style"/>
      </w:pPr>
      <w:r>
        <w:rPr>
          <w:rStyle w:val="textStyle"/>
        </w:rPr>
        <w:t xml:space="preserve">Raucherkennung zur Brandprävention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Thermal Hybrid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48VDC,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IP66,TVS 6000V Blitzschutz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3.194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58,8° - 2,18°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34,4° - 1,2°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4,8 - 153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(motorisiert),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6936422135362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305402846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silbergrau, 222x139,3x422mm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grau, 116,5x200mm,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silbergrau,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DS-1673ZJ-P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Stahl, 67-127mm, für Hikvision DS-1661ZJ-P, DS-1663ZJ-P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2026-10-19T12:36:45+00:00</dcterms:created>
  <dcterms:modified xsi:type="dcterms:W3CDTF">2026-10-19T12:36:45+00:00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