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DS-2XV6A46G0-LIZHRSY(316L)(4.8-120)O-STD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4,8-120mm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Lux,Schwarzweiß: bis zu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\u2013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