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DS-2CD3H46G3-LIZSUY/SL(2.7-13.5)eFO-STD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2,8-13,5mm,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\u201330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F1.2,AGC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- 41.8°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- 23.6°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