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TQ1815-E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P13-, Q17-Serie, u.a., Wischer, Heizung, Lüfter,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mit Wischer</w:t>
      </w:r>
    </w:p>
    <w:p>
      <w:pPr>
        <w:pStyle w:val="p2Style"/>
      </w:pPr>
      <w:r>
        <w:rPr>
          <w:rStyle w:val="textStyle"/>
        </w:rPr>
        <w:t xml:space="preserve">Kohlenstoff-Nanoröhren-Scheibenheizung</w:t>
      </w:r>
    </w:p>
    <w:p>
      <w:pPr>
        <w:pStyle w:val="p2Style"/>
      </w:pPr>
      <w:r>
        <w:rPr>
          <w:rStyle w:val="textStyle"/>
        </w:rPr>
        <w:t xml:space="preserve">Integrierte Kameraheizung mit Lüfter</w:t>
      </w:r>
    </w:p>
    <w:p>
      <w:pPr>
        <w:pStyle w:val="p2Style"/>
      </w:pPr>
      <w:r>
        <w:rPr>
          <w:rStyle w:val="textStyle"/>
        </w:rPr>
        <w:t xml:space="preserve">Hält Orkanen stand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Robust und schlagresistent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