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XNO-A8084R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Fix, Tag/Nacht, 2560x1920, Objektiv 3,3-9,3mm, H.265, WDR, IR, PoE, IK10, IP66/67,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XNO-A8084R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