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QNF-C9010V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Fisheye, Außen, Tag/Nacht, 3008x3008, Objektiv 1,76mm, WDR, PoE,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CMOS AI FishEye Kamera</w:t>
      </w:r>
    </w:p>
    <w:p>
      <w:pPr>
        <w:pStyle w:val="p2Style"/>
      </w:pPr>
      <w:r>
        <w:rPr>
          <w:rStyle w:val="textStyle"/>
        </w:rPr>
        <w:t xml:space="preserve">1,76 mm festes Stereo-Grafikobjektiv</w:t>
      </w:r>
    </w:p>
    <w:p>
      <w:pPr>
        <w:pStyle w:val="p2Style"/>
      </w:pPr>
      <w:r>
        <w:rPr>
          <w:rStyle w:val="textStyle"/>
        </w:rPr>
        <w:t xml:space="preserve">Originalansicht: Max. 20fps@3008x3008</w:t>
      </w:r>
    </w:p>
    <w:p>
      <w:pPr>
        <w:pStyle w:val="p2Style"/>
      </w:pPr>
      <w:r>
        <w:rPr>
          <w:rStyle w:val="textStyle"/>
        </w:rPr>
        <w:t xml:space="preserve">Doppel-Panorama: Max. 20fps@3584x1792</w:t>
      </w:r>
    </w:p>
    <w:p>
      <w:pPr>
        <w:pStyle w:val="p2Style"/>
      </w:pPr>
      <w:r>
        <w:rPr>
          <w:rStyle w:val="textStyle"/>
        </w:rPr>
        <w:t xml:space="preserve">Einzel-Panorama: Max. 20fps@3584x896</w:t>
      </w:r>
    </w:p>
    <w:p>
      <w:pPr>
        <w:pStyle w:val="p2Style"/>
      </w:pPr>
      <w:r>
        <w:rPr>
          <w:rStyle w:val="textStyle"/>
        </w:rPr>
        <w:t xml:space="preserve">Vierfach-Ansicht: Max. 20fps@3584x2688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H.265, H.264, MJPEG, WiseStream</w:t>
      </w:r>
    </w:p>
    <w:p>
      <w:pPr>
        <w:pStyle w:val="p2Style"/>
      </w:pPr>
      <w:r>
        <w:rPr>
          <w:rStyle w:val="textStyle"/>
        </w:rPr>
        <w:t xml:space="preserve">Analytische Ereignisse basierend auf AI-Engine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Bewegungserkennung, Virtuelle Linie (Kreuzung/Richtung),</w:t>
      </w:r>
    </w:p>
    <w:p>
      <w:pPr>
        <w:pStyle w:val="p2Style"/>
      </w:pPr>
      <w:r>
        <w:rPr>
          <w:rStyle w:val="textStyle"/>
        </w:rPr>
        <w:t xml:space="preserve">IP66, IK10, NEMA4X, PoE max. 7,3W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QNF-C9010V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2026-10-19T11:57:27+00:00</dcterms:created>
  <dcterms:modified xsi:type="dcterms:W3CDTF">2026-10-19T11:57:27+00:00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