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Dome, PTZ, Tag/Nacht,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Kompaktes Design für Innen- und Außenanwendung</w:t>
      </w:r>
    </w:p>
    <w:p>
      <w:pPr>
        <w:pStyle w:val="p2Style"/>
      </w:pPr>
      <w:r>
        <w:rPr>
          <w:rStyle w:val="textStyle"/>
        </w:rPr>
        <w:t xml:space="preserve">3D-DNR Noise Reduktion,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Installation,Bohrschablone,Montageplatte,4x Dübel mit Schrauben,4x Dichtungsring für Montageschrauben,1x Torxschlüssel,2-pin,3-pin,4-pin &amp; 5-pin terminal 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IED-63xx (Metallgehäuse) und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4K HD-TVI, AHD, HDCVI, CVBS auf HDMI, VGA, CVBS Konverter,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2026-05-09T03:48:21+00:00</dcterms:created>
  <dcterms:modified xsi:type="dcterms:W3CDTF">2026-05-09T03:48:21+00:00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