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MPP-62A0020M0C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PTZ, Tag/Nacht, 20x, 4,7-94mm,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Kompaktes Design für Innen- und Außenanwendung</w:t>
      </w:r>
    </w:p>
    <w:p>
      <w:pPr>
        <w:pStyle w:val="p2Style"/>
      </w:pPr>
      <w:r>
        <w:rPr>
          <w:rStyle w:val="textStyle"/>
        </w:rPr>
        <w:t xml:space="preserve">3D-DNR Noise Reduktion,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Fastrax IIIE, 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Installation,Bohrschablone,Montageplatte,4x Dübel mit Schrauben,4x Dichtungsring für Montageschrauben,1x Torxschlüssel,2-pin,3-pin,4-pin &amp; 5-pin terminal 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2026-11-05T15:51:21+00:00</dcterms:created>
  <dcterms:modified xsi:type="dcterms:W3CDTF">2026-11-05T15:51:21+00:00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