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DS-2CD3786G2H-LIZSU/SLPTRZ(27135)eFO-STD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Tag/Nacht, 8MP, 2,7-13,5mm, Infrarot, Alarm, Audio, Mic,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 @ 60FPS / 2 MP @ 120FPS</w:t>
      </w:r>
    </w:p>
    <w:p>
      <w:pPr>
        <w:pStyle w:val="p2Style"/>
      </w:pPr>
      <w:r>
        <w:rPr>
          <w:rStyle w:val="textStyle"/>
        </w:rPr>
        <w:t xml:space="preserve">24/7-Farbbildgebung dank ColorVu-Technologie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H.265/H.265+</w:t>
      </w:r>
    </w:p>
    <w:p>
      <w:pPr>
        <w:pStyle w:val="p2Style"/>
      </w:pPr>
      <w:r>
        <w:rPr>
          <w:rStyle w:val="textStyle"/>
        </w:rPr>
        <w:t xml:space="preserve">Audio- und Alarmschnittstelle</w:t>
      </w:r>
    </w:p>
    <w:p>
      <w:pPr>
        <w:pStyle w:val="p2Style"/>
      </w:pPr>
      <w:r>
        <w:rPr>
          <w:rStyle w:val="textStyle"/>
        </w:rPr>
        <w:t xml:space="preserve">IP66 &amp;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0.0028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6942160488011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2026-10-19T06:11:05+00:00</dcterms:created>
  <dcterms:modified xsi:type="dcterms:W3CDTF">2026-10-19T06:11:05+00:00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