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TI8604 CONDUIT ADAPTER 3/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mit Rohradapter, 3/4",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Kabelschutz für Gegensprechanlagen</w:t>
      </w:r>
    </w:p>
    <w:p>
      <w:pPr>
        <w:pStyle w:val="p2Style"/>
      </w:pPr>
      <w:r>
        <w:rPr>
          <w:rStyle w:val="textStyle"/>
        </w:rPr>
        <w:t xml:space="preserve">Kompatibel mit AXIS I8307-VE Network Video Intercom</w:t>
      </w:r>
    </w:p>
    <w:p>
      <w:pPr>
        <w:pStyle w:val="p2Style"/>
      </w:pPr>
      <w:r>
        <w:rPr>
          <w:rStyle w:val="textStyle"/>
        </w:rPr>
        <w:t xml:space="preserve">Kompatibel mit 3/4-Zoll-Durchführung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2026-07-01T21:26:06+00:00</dcterms:created>
  <dcterms:modified xsi:type="dcterms:W3CDTF">2026-07-01T21:26:06+00:00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