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SHD-1350P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Dome Kameras weiß, für SHD-3000F4 (Deckeneinbau) / XND-6083RV, PND-A6081RV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Obere Abdeckung PC(Polycarbonat)</w:t>
      </w:r>
    </w:p>
    <w:p>
      <w:pPr>
        <w:pStyle w:val="p2Style"/>
      </w:pPr>
      <w:r>
        <w:rPr>
          <w:rStyle w:val="textStyle"/>
        </w:rPr>
        <w:t xml:space="preserve">Abstandshalter: Aluminium</w:t>
      </w:r>
    </w:p>
    <w:p>
      <w:pPr>
        <w:pStyle w:val="p2Style"/>
      </w:pPr>
      <w:r>
        <w:rPr>
          <w:rStyle w:val="textStyle"/>
        </w:rPr>
        <w:t xml:space="preserve">Produktabmessungen: 152.8x133x26.5mm</w:t>
      </w:r>
    </w:p>
    <w:p>
      <w:pPr>
        <w:pStyle w:val="p2Style"/>
      </w:pPr>
      <w:r>
        <w:rPr>
          <w:rStyle w:val="textStyle"/>
        </w:rPr>
        <w:t xml:space="preserve">Gewicht: 90g</w:t>
      </w:r>
    </w:p>
    <w:p>
      <w:pPr>
        <w:pStyle w:val="p2Style"/>
      </w:pPr>
      <w:r>
        <w:rPr>
          <w:rStyle w:val="textStyle"/>
        </w:rPr>
        <w:t xml:space="preserve">Unterstützte Produkte: SHD-3000F4 (Deckeneinbau)</w:t>
      </w:r>
    </w:p>
    <w:p>
      <w:pPr>
        <w:pStyle w:val="p2Style"/>
      </w:pPr>
      <w:r>
        <w:rPr>
          <w:rStyle w:val="textStyle"/>
        </w:rPr>
        <w:t xml:space="preserve">XND-6083RV, PND-A6081RV (Kamera)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SHD-1350P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2026-10-19T02:46:34+00:00</dcterms:created>
  <dcterms:modified xsi:type="dcterms:W3CDTF">2026-10-19T02:46:34+00:00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