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Expansion Board 2-Tür-Controller, 12/24vdc 2-Tür-Controller, RS485 unterstützt 4 OSDP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Expansion Board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12/24vdc 2 Tür-Controller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 AC Fail &amp;; Battery Fail)</w:t>
      </w:r>
    </w:p>
    <w:p>
      <w:pPr>
        <w:pStyle w:val="p2Style"/>
      </w:pPr>
      <w:r>
        <w:rPr>
          <w:rStyle w:val="textStyle"/>
        </w:rPr>
        <w:t xml:space="preserve">4x FORM-C-Relaisausgänge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2026-10-30T21:17:37+00:00</dcterms:created>
  <dcterms:modified xsi:type="dcterms:W3CDTF">2026-10-30T21:17:37+00:00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