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NDA-8000-WPIR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mit IR Mast- und Wandmontage, für Bosch Flexidome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