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228612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ComNet CNMC4SFP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Medienkonverter, 1xSFP, 4xRJ45, Quad 100/1000Mbps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ComFit Gehäuse: für Rack-Montage oder Stand-Alone</w:t>
      </w:r>
    </w:p>
    <w:p>
      <w:pPr>
        <w:pStyle w:val="p2Style"/>
      </w:pPr>
      <w:r>
        <w:rPr>
          <w:rStyle w:val="textStyle"/>
        </w:rPr>
        <w:t xml:space="preserve">Temperaturbereich: -40+75°C</w:t>
      </w:r>
    </w:p>
    <w:p>
      <w:pPr>
        <w:pStyle w:val="p2Style"/>
      </w:pPr>
      <w:r>
        <w:rPr>
          <w:rStyle w:val="textStyle"/>
        </w:rPr>
        <w:t xml:space="preserve">Kein Netzteil im Lieferumfang</w:t>
      </w:r>
    </w:p>
    <w:p>
      <w:pPr>
        <w:pStyle w:val="p2Style"/>
      </w:pPr>
      <w:r>
        <w:rPr>
          <w:rStyle w:val="textStyle"/>
        </w:rPr>
        <w:t xml:space="preserve">Netzteil optional erhältlich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CNMC4SFP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2026-06-17T15:55:21+00:00</dcterms:created>
  <dcterms:modified xsi:type="dcterms:W3CDTF">2026-06-17T15:55:21+00:00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