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DS-2CD2687G3-LIZS2UY/SL(2.8-12mm)OSTDBLK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2,8-12mm, Weißlicht, Infrarot, Audio,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HikAI-ISP für hervorragende Geräuschreduzierung</w:t>
      </w:r>
    </w:p>
    <w:p>
      <w:pPr>
        <w:pStyle w:val="p2Style"/>
      </w:pPr>
      <w:r>
        <w:rPr>
          <w:rStyle w:val="textStyle"/>
        </w:rPr>
        <w:t xml:space="preserve">24/7 farbenfrohe Bildgebung durch ColorVu-Technologie</w:t>
      </w:r>
    </w:p>
    <w:p>
      <w:pPr>
        <w:pStyle w:val="p2Style"/>
      </w:pPr>
      <w:r>
        <w:rPr>
          <w:rStyle w:val="textStyle"/>
        </w:rPr>
        <w:t xml:space="preserve">Szenenanpassung WDR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der Grundlage von Deep Learning</w:t>
      </w:r>
    </w:p>
    <w:p>
      <w:pPr>
        <w:pStyle w:val="p2Style"/>
      </w:pPr>
      <w:r>
        <w:rPr>
          <w:rStyle w:val="textStyle"/>
        </w:rPr>
        <w:t xml:space="preserve">Eingebautes Dual-Mikrofon-Array für hochwertige Audio-Sicherheit in Echtzeit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Korrosionsbeständige Ausführung, die im Vergleich zu Standardausführungen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 @ (F1.2,AGC ON),0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112,3° - 41,2°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6936422121129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2026-09-04T13:38:39+00:00</dcterms:created>
  <dcterms:modified xsi:type="dcterms:W3CDTF">2026-09-04T13:38:39+00:00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