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DS-2SF8C442MXG1-ELWY/26(F0)(O-STD)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TandemVu, 12MP, 42x, 16x digital,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Erfasst gleichzeitig einen großen Bereich und viele Details</w:t>
      </w:r>
    </w:p>
    <w:p>
      <w:pPr>
        <w:pStyle w:val="p2Style"/>
      </w:pPr>
      <w:r>
        <w:rPr>
          <w:rStyle w:val="textStyle"/>
        </w:rPr>
        <w:t xml:space="preserve">Hochwertige Bildgebung mit einer Auflösung von 6 MP für den Bullet-Kanal</w:t>
      </w:r>
    </w:p>
    <w:p>
      <w:pPr>
        <w:pStyle w:val="p2Style"/>
      </w:pPr>
      <w:r>
        <w:rPr>
          <w:rStyle w:val="textStyle"/>
        </w:rPr>
        <w:t xml:space="preserve">Farbbildgebung rund um die Uhr und 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Neigung des Panoramakanals von 12° bis 24° einstellbar</w:t>
      </w:r>
    </w:p>
    <w:p>
      <w:pPr>
        <w:pStyle w:val="p2Style"/>
      </w:pPr>
      <w:r>
        <w:rPr>
          <w:rStyle w:val="textStyle"/>
        </w:rPr>
        <w:t xml:space="preserve">Sichert einen weitläufigen Bereich mit 42-fachem optischen Zoom und 16-fachem Digitalzoom</w:t>
      </w:r>
    </w:p>
    <w:p>
      <w:pPr>
        <w:pStyle w:val="p2Style"/>
      </w:pPr>
      <w:r>
        <w:rPr>
          <w:rStyle w:val="textStyle"/>
        </w:rPr>
        <w:t xml:space="preserve">Weitreichende Nachtsicht mit bis zu 30 m Weißlichtreichweite und 300 m IR-Reichweite</w:t>
      </w:r>
    </w:p>
    <w:p>
      <w:pPr>
        <w:pStyle w:val="p2Style"/>
      </w:pPr>
      <w:r>
        <w:rPr>
          <w:rStyle w:val="textStyle"/>
        </w:rPr>
        <w:t xml:space="preserve">Unterstützt Deep-Learning-Funktionen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(IK10), ausgenommen das Glasfenster</w:t>
      </w:r>
    </w:p>
    <w:p>
      <w:pPr>
        <w:pStyle w:val="p2Style"/>
      </w:pPr>
      <w:r>
        <w:rPr>
          <w:rStyle w:val="textStyle"/>
        </w:rPr>
        <w:t xml:space="preserve">Audiovisueller Alarm: Das weiße Blinklicht und der akustische Alarm können durch bestimmte Ereignisse ausgelöst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120dB, 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CE,CB,RoHS,WEEE,Reach,RCM,IC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1/1,8", 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bis zu 0,0003 Lux,Schwarz/Weiß: bis zu 0,0001 Lux,0 Lux mit IR/Weißlicht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3680×1656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FTP, HTTP, HTTPS, IPv4, IPv6, RTSP,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 -  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6 - 252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6936422110079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327001904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2026-10-19T12:36:37+00:00</dcterms:created>
  <dcterms:modified xsi:type="dcterms:W3CDTF">2026-10-19T12:36:37+00:00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