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DS-2SF8C425MXG1-ELWY/26(F0)(O-STD)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25x,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190° ± 5°,PTZ-Kanal: 58.5° bis 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2.8 mm,PTZ-Kanal: 6\u2013150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