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DS-2XC3786G0H-LIZSU/SL(PA)(27135)O-STD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Korrosionsgeschützte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