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CE,UL,CB,RoHS,WEEE,NEMA 4X (Anti-Korrosion)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2.7\u201313.5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