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243055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Picoline® DDF6050DN-FL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High Definition Kamera, 5 MP, H.265, Tag/Nacht, WDR/HDR, PoE, integrierte IR-Beleuchtung, kompaktes Dome-Aufputzgehäuse, Fixfokus 2,8mm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 Megapixel High Definition Kamera</w:t>
      </w:r>
    </w:p>
    <w:p>
      <w:pPr>
        <w:pStyle w:val="p2Style"/>
      </w:pPr>
      <w:r>
        <w:rPr>
          <w:rStyle w:val="textStyle"/>
        </w:rPr>
        <w:t xml:space="preserve">30 fps bei 1080p, H.265, 100 dB WDR</w:t>
      </w:r>
    </w:p>
    <w:p>
      <w:pPr>
        <w:pStyle w:val="p2Style"/>
      </w:pPr>
      <w:r>
        <w:rPr>
          <w:rStyle w:val="textStyle"/>
        </w:rPr>
        <w:t xml:space="preserve">Horizontales Blickfeld: 103°, Vertikales Blickfeld: 76° bei 4:3</w:t>
      </w:r>
    </w:p>
    <w:p>
      <w:pPr>
        <w:pStyle w:val="p2Style"/>
      </w:pPr>
      <w:r>
        <w:rPr>
          <w:rStyle w:val="textStyle"/>
        </w:rPr>
        <w:t xml:space="preserve">Kompaktes Dome-Gehäuse</w:t>
      </w:r>
    </w:p>
    <w:p>
      <w:pPr>
        <w:pStyle w:val="p2Style"/>
      </w:pPr>
      <w:r>
        <w:rPr>
          <w:rStyle w:val="textStyle"/>
        </w:rPr>
        <w:t xml:space="preserve">Aufputzvariante</w:t>
      </w:r>
    </w:p>
    <w:p>
      <w:pPr>
        <w:pStyle w:val="p2Style"/>
      </w:pPr>
      <w:r>
        <w:rPr>
          <w:rStyle w:val="textStyle"/>
        </w:rPr>
        <w:t xml:space="preserve">NDAA / DSGVO konform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Deckeneinbau, 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009257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Picoline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2026-07-21T10:08:45+00:00</dcterms:created>
  <dcterms:modified xsi:type="dcterms:W3CDTF">2026-07-21T10:08:45+00:00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