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DS-KIS704EY(O-STD)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Intercom HD Kit 2MP, Infrarot,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besteht aus: 1 Innenstation, 1 Außenstation, 1 Verteiler, 1 Aufputz Modul, 1 Netzteil</w:t>
      </w:r>
    </w:p>
    <w:p>
      <w:pPr>
        <w:pStyle w:val="p2Style"/>
      </w:pPr>
      <w:r>
        <w:rPr>
          <w:rStyle w:val="textStyle"/>
        </w:rPr>
        <w:t xml:space="preserve">Mit einem Netzteil ist der Betrieb von bis zu 4 Innen- Stationen möglich</w:t>
      </w:r>
    </w:p>
    <w:p>
      <w:pPr>
        <w:pStyle w:val="p2Style"/>
      </w:pPr>
      <w:r>
        <w:rPr>
          <w:rStyle w:val="textStyle"/>
        </w:rPr>
        <w:t xml:space="preserve">2MP HD Auflösung, IR-Licht, IP65</w:t>
      </w:r>
    </w:p>
    <w:p>
      <w:pPr>
        <w:pStyle w:val="p2Style"/>
      </w:pPr>
      <w:r>
        <w:rPr>
          <w:rStyle w:val="textStyle"/>
        </w:rPr>
        <w:t xml:space="preserve">mobile Web-Konfiguration (AP-Modus)</w:t>
      </w:r>
    </w:p>
    <w:p>
      <w:pPr>
        <w:pStyle w:val="p2Style"/>
      </w:pPr>
      <w:r>
        <w:rPr>
          <w:rStyle w:val="textStyle"/>
        </w:rPr>
        <w:t xml:space="preserve">Konfiguration über DEC-Knöpfe, Echtes Plug &amp; Play</w:t>
      </w:r>
    </w:p>
    <w:p>
      <w:pPr>
        <w:pStyle w:val="p2Style"/>
      </w:pPr>
      <w:r>
        <w:rPr>
          <w:rStyle w:val="textStyle"/>
        </w:rPr>
        <w:t xml:space="preserve">Einzel- und Doppelruftasten</w:t>
      </w:r>
    </w:p>
    <w:p>
      <w:pPr>
        <w:pStyle w:val="p2Style"/>
      </w:pPr>
      <w:r>
        <w:rPr>
          <w:rStyle w:val="textStyle"/>
        </w:rPr>
        <w:t xml:space="preserve">Anschluss für 2 Türöffner</w:t>
      </w:r>
    </w:p>
    <w:p>
      <w:pPr>
        <w:pStyle w:val="p2Style"/>
      </w:pPr>
      <w:r>
        <w:rPr>
          <w:rStyle w:val="textStyle"/>
        </w:rPr>
        <w:t xml:space="preserve">Bei mehr als 2 Innenstationen erweiterbar mit zusätzlicher Klingeltaste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6942160476230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2026-09-22T05:43:20+00:00</dcterms:created>
  <dcterms:modified xsi:type="dcterms:W3CDTF">2026-09-22T05:43:20+00:00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