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VH3200/110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Rack Mount Chassis, 32 Port, Video Hub, 24VAC, 1HE, Schneid-/Klemmtechnik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Modulares UTP Hub System für max. 32 Eingänge</w:t>
      </w:r>
    </w:p>
    <w:p>
      <w:pPr>
        <w:pStyle w:val="p2Style"/>
      </w:pPr>
      <w:r>
        <w:rPr>
          <w:rStyle w:val="textStyle"/>
        </w:rPr>
        <w:t xml:space="preserve">Verwendbar mit anderen Nitek UTP Video-Produkten, wie</w:t>
      </w:r>
    </w:p>
    <w:p>
      <w:pPr>
        <w:pStyle w:val="p2Style"/>
      </w:pPr>
      <w:r>
        <w:rPr>
          <w:rStyle w:val="textStyle"/>
        </w:rPr>
        <w:t xml:space="preserve">Standard Video Balun Transceiver Hubs &amp; aktive Sender</w:t>
      </w:r>
    </w:p>
    <w:p>
      <w:pPr>
        <w:pStyle w:val="p2Style"/>
      </w:pPr>
      <w:r>
        <w:rPr>
          <w:rStyle w:val="textStyle"/>
        </w:rPr>
        <w:t xml:space="preserve">Für alle Kameras mit Zweidraht (UTP) Ausgang</w:t>
      </w:r>
    </w:p>
    <w:p>
      <w:pPr>
        <w:pStyle w:val="p2Style"/>
      </w:pPr>
      <w:r>
        <w:rPr>
          <w:rStyle w:val="textStyle"/>
        </w:rPr>
        <w:t xml:space="preserve">Optimiert für 24AWG Cat Kabel</w:t>
      </w:r>
    </w:p>
    <w:p>
      <w:pPr>
        <w:pStyle w:val="p2Style"/>
      </w:pPr>
      <w:r>
        <w:rPr>
          <w:rStyle w:val="textStyle"/>
        </w:rPr>
        <w:t xml:space="preserve">110 Anschlüsse in Schneid/Klemmtechnik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textStyle"/>
        </w:rPr>
        <w:t xml:space="preserve">Betriebsspannung: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VH3200/110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2026-10-19T06:00:27+00:00</dcterms:created>
  <dcterms:modified xsi:type="dcterms:W3CDTF">2026-10-19T06:00:27+00:00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