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WRN-2010S-8CH-8TB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8x WAVE PRO-Lizenz vorinst., unterstützt 16-Kanäle, 1x8TB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 mit einem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WRN-2010S-8CH-8TB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