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Ultraschlanke Null-Abstand- Wandhalterung, nur für NSD-5503 und NSD-6503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NSD-5503 und NSD-6503</w:t>
      </w:r>
    </w:p>
    <w:p>
      <w:pPr>
        <w:pStyle w:val="p2Style"/>
      </w:pPr>
      <w:r>
        <w:rPr>
          <w:rStyle w:val="textStyle"/>
        </w:rPr>
        <w:t xml:space="preserve">Kann ohne Lücke zwischen Wand und Display passen</w:t>
      </w:r>
    </w:p>
    <w:p>
      <w:pPr>
        <w:pStyle w:val="p2Style"/>
      </w:pPr>
      <w:r>
        <w:rPr>
          <w:rStyle w:val="textStyle"/>
        </w:rPr>
        <w:t xml:space="preserve">Kabelmanagement-Funktionalität</w:t>
      </w:r>
    </w:p>
    <w:p>
      <w:pPr>
        <w:pStyle w:val="p2Style"/>
      </w:pPr>
      <w:r>
        <w:rPr>
          <w:rStyle w:val="textStyle"/>
        </w:rPr>
        <w:t xml:space="preserve">Ästhetisch ansprechende und praktische Installation</w:t>
      </w:r>
    </w:p>
    <w:p>
      <w:pPr>
        <w:pStyle w:val="p2Style"/>
      </w:pPr>
      <w:r>
        <w:rPr>
          <w:rStyle w:val="textStyle"/>
        </w:rPr>
        <w:t xml:space="preserve">Maximale Tragfähigkeit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WMK0401100000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2026-11-05T21:20:35+00:00</dcterms:created>
  <dcterms:modified xsi:type="dcterms:W3CDTF">2026-11-05T21:20:35+00:00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