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ExCam IPQ1785 T08-VA2.3.K3.BOR2-N.H-005.N-P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 gemäß RL 2014/34/EU (ATEX) und IECEx, 1080p, 32x optischer Zoom, IP68, -10°C/+60°C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Sensor mit 2 MP (1920 x 1080)</w:t>
      </w:r>
    </w:p>
    <w:p>
      <w:pPr>
        <w:pStyle w:val="p2Style"/>
      </w:pPr>
      <w:r>
        <w:rPr>
          <w:rStyle w:val="textStyle"/>
        </w:rPr>
        <w:t xml:space="preserve">Leistungsstarkes Motor-Zoom-Autofokus-Objektiv (32x optisch)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Zertifiziert für explosionsgefährdete Bereiche nach ATEX, IECEx,INMETRO, EAC-Ex</w:t>
      </w:r>
    </w:p>
    <w:p>
      <w:pPr>
        <w:pStyle w:val="p2Style"/>
      </w:pPr>
      <w:r>
        <w:rPr>
          <w:rStyle w:val="textStyle"/>
        </w:rPr>
        <w:t xml:space="preserve">Optional leistungsstarke Wischer Lösung mit Drehmomentregelung</w:t>
      </w:r>
    </w:p>
    <w:p>
      <w:pPr>
        <w:pStyle w:val="p2Style"/>
      </w:pPr>
      <w:r>
        <w:rPr>
          <w:rStyle w:val="textStyle"/>
        </w:rPr>
        <w:t xml:space="preserve">Lightfinder und WDR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Videokomprimierung H.265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ATEX,EACex,INMETRO,IECEx,MASC,UKEX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39°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4,3 - 137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22070234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WMB-VA2.3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 Schwenkbereich, 360° Schwenkbereich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Wetterschutzdach WPR-VA2.3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2026-10-09T16:18:13+00:00</dcterms:created>
  <dcterms:modified xsi:type="dcterms:W3CDTF">2026-10-09T16:18:13+00:00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