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LCD-Display, IPS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 75x75mm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