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CLIENT-QUBE-i7-2MO-24TB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4 Bay client i7, 16GB RAM, 250GB SSD,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12. Generation i5 oder i7 Prozessor</w:t>
      </w:r>
    </w:p>
    <w:p>
      <w:pPr>
        <w:pStyle w:val="p2Style"/>
      </w:pPr>
      <w:r>
        <w:rPr>
          <w:rStyle w:val="textStyle"/>
        </w:rPr>
        <w:t xml:space="preserve">Auf Zuverlässigkeit getestet</w:t>
      </w:r>
    </w:p>
    <w:p>
      <w:pPr>
        <w:pStyle w:val="p2Style"/>
      </w:pPr>
      <w:r>
        <w:rPr>
          <w:rStyle w:val="textStyle"/>
        </w:rPr>
        <w:t xml:space="preserve">Leise und kompakt</w:t>
      </w:r>
    </w:p>
    <w:p>
      <w:pPr>
        <w:pStyle w:val="p2Style"/>
      </w:pPr>
      <w:r>
        <w:rPr>
          <w:rStyle w:val="textStyle"/>
        </w:rPr>
        <w:t xml:space="preserve">Kann als Client- und Aufnahme-Workstation verwendet werden</w:t>
      </w:r>
    </w:p>
    <w:p>
      <w:pPr>
        <w:pStyle w:val="p2Style"/>
      </w:pPr>
      <w:r>
        <w:rPr>
          <w:rStyle w:val="textStyle"/>
        </w:rPr>
        <w:t xml:space="preserve">Betriebssystem und aktuelle Sicherheitsupdates vorinstalliert</w:t>
      </w:r>
    </w:p>
    <w:p>
      <w:pPr>
        <w:pStyle w:val="p2Style"/>
      </w:pPr>
      <w:r>
        <w:rPr>
          <w:rStyle w:val="textStyle"/>
        </w:rPr>
        <w:t xml:space="preserve">Dual Output HD-Grafik</w:t>
      </w:r>
    </w:p>
    <w:p>
      <w:pPr>
        <w:pStyle w:val="p2Style"/>
      </w:pPr>
      <w:r>
        <w:rPr>
          <w:rStyle w:val="textStyle"/>
        </w:rPr>
        <w:t xml:space="preserve">Unterstützt bis zu 24TB Speicherplatz</w:t>
      </w:r>
    </w:p>
    <w:p>
      <w:pPr>
        <w:pStyle w:val="p2Style"/>
      </w:pPr>
      <w:r>
        <w:rPr>
          <w:rStyle w:val="textStyle"/>
        </w:rPr>
        <w:t xml:space="preserve">Hocheffizientes 250W 80 Plus zertifiziertes Bronze-Netzteil</w:t>
      </w:r>
    </w:p>
    <w:p>
      <w:pPr>
        <w:pStyle w:val="p2Style"/>
      </w:pPr>
      <w:r>
        <w:rPr>
          <w:rStyle w:val="textStyle"/>
        </w:rPr>
        <w:t xml:space="preserve">Inklusive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CLIENT-QUBE-i7-2MO-24TB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2026-05-14T18:28:17+00:00</dcterms:created>
  <dcterms:modified xsi:type="dcterms:W3CDTF">2026-05-14T18:28:17+00:00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