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P1388-LE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Kamera, Tag/Nacht, 3840x2160, PoE, 3,9-10mm, H.265,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Überwachung von Außenräumen in 8MP</w:t>
      </w:r>
    </w:p>
    <w:p>
      <w:pPr>
        <w:pStyle w:val="p2Style"/>
      </w:pPr>
      <w:r>
        <w:rPr>
          <w:rStyle w:val="textStyle"/>
        </w:rPr>
        <w:t xml:space="preserve">Hervorragende Bildqualität in 4K UHD</w:t>
      </w:r>
    </w:p>
    <w:p>
      <w:pPr>
        <w:pStyle w:val="p2Style"/>
      </w:pPr>
      <w:r>
        <w:rPr>
          <w:rStyle w:val="textStyle"/>
        </w:rPr>
        <w:t xml:space="preserve">-40°C bis +60°C</w:t>
      </w:r>
    </w:p>
    <w:p>
      <w:pPr>
        <w:pStyle w:val="p2Style"/>
      </w:pPr>
      <w:r>
        <w:rPr>
          <w:rStyle w:val="textStyle"/>
        </w:rPr>
        <w:t xml:space="preserve">Robustes, stoßfestes Design</w:t>
      </w:r>
    </w:p>
    <w:p>
      <w:pPr>
        <w:pStyle w:val="p2Style"/>
      </w:pPr>
      <w:r>
        <w:rPr>
          <w:rStyle w:val="textStyle"/>
        </w:rPr>
        <w:t xml:space="preserve">Unterstützung für KI-Analysefunktionen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F1,5 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122 - 46°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3,9 - 10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7331021082717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02738-001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FIXED BOX IR ILLUMINATOR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Beleuchtungs Set, für AXIS P1375-E, Montage an Kameragehäuse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12-50 MM F1.4 P-IRIS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12-50mm, 8 Megapixel, P-Iris, CS-Mount, für Q16/P13-Serie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4-10MM F0.9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4-10mm, P-Iris, F0,9, IR-korrigiert,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1/1.8" 3.9-10 MM F1.5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3,9-10mm, i-CS, für AXIS Q16 (Auswahl),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9-50 MM F1.5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i-CS, Varifokal, 9-50mm, 8 Megapixel, für AXIS Q1645/47/-LE/P1367/68/-E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EXTENSION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Schutz vor Extremwetter, für AXIS P1375-E,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12/2.1 25W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2,1A, 25W,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Wandanschlusskasten, Außen, zur externen Kabeleinführung, für Axis Wandhalterungen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TQ1902-E IR ILLUMINATOR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und Weißlicht Kit, für AXIS P13-E (Auswahl) und Q1656-BE, 850 nm,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TQ1937-E IR ILLUMINATOR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50m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2026-05-16T23:12:04+00:00</dcterms:created>
  <dcterms:modified xsi:type="dcterms:W3CDTF">2026-05-16T23:12:04+00:00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