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240821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Novostable Kliniken &amp; Tierärzte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Jahreslizenz zur Verhaltensanalyse für Pferde, 24/7 Monitoring, Echtzeit Alarm, Individuelle Szenarien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Speziallizenz für Tierkliniken und Tierärzte</w:t>
      </w:r>
    </w:p>
    <w:p>
      <w:pPr>
        <w:pStyle w:val="p2Style"/>
      </w:pPr>
      <w:r>
        <w:rPr>
          <w:rStyle w:val="textStyle"/>
        </w:rPr>
        <w:t xml:space="preserve">Die Novostable Software ist freier konfiguriertbar für Tierärzte und Kliniken</w:t>
      </w:r>
    </w:p>
    <w:p>
      <w:pPr>
        <w:pStyle w:val="p2Style"/>
      </w:pPr>
      <w:r>
        <w:rPr>
          <w:rStyle w:val="textStyle"/>
        </w:rPr>
        <w:t xml:space="preserve">Individuelle Alarmeinstellung für professionelle Zwecke</w:t>
      </w:r>
    </w:p>
    <w:p>
      <w:pPr>
        <w:pStyle w:val="p2Style"/>
      </w:pPr>
      <w:r>
        <w:rPr>
          <w:rStyle w:val="textStyle"/>
        </w:rPr>
        <w:t xml:space="preserve">Aktivitätsdashboard</w:t>
      </w:r>
    </w:p>
    <w:p>
      <w:pPr>
        <w:pStyle w:val="p2Style"/>
      </w:pPr>
      <w:r>
        <w:rPr>
          <w:rStyle w:val="textStyle"/>
        </w:rPr>
        <w:t xml:space="preserve">Zeitraffer Funktion</w:t>
      </w:r>
    </w:p>
    <w:p>
      <w:pPr>
        <w:pStyle w:val="p2Style"/>
      </w:pPr>
      <w:r>
        <w:rPr>
          <w:rStyle w:val="textStyle"/>
        </w:rPr>
        <w:t xml:space="preserve">Verhaltensanalyse zur Gesundheitsanalyse</w:t>
      </w:r>
    </w:p>
    <w:p>
      <w:pPr>
        <w:pStyle w:val="p2Style"/>
      </w:pPr>
      <w:r>
        <w:rPr>
          <w:rStyle w:val="textStyle"/>
        </w:rPr>
        <w:t xml:space="preserve">Verhaltensanalyse zur Geburtserkennung</w:t>
      </w:r>
    </w:p>
    <w:p>
      <w:pPr>
        <w:pStyle w:val="p2Style"/>
      </w:pPr>
      <w:r>
        <w:rPr>
          <w:rStyle w:val="textStyle"/>
        </w:rPr>
        <w:t xml:space="preserve">Kolikfrüherkennung mit aktiver Benachrichtigung mittels künstlicher Intelligenz (KI)</w:t>
      </w:r>
    </w:p>
    <w:p>
      <w:pPr>
        <w:pStyle w:val="p2Style"/>
      </w:pPr>
      <w:r>
        <w:rPr>
          <w:rStyle w:val="textStyle"/>
        </w:rPr>
        <w:t xml:space="preserve">ACHTUNG: Kamera und KI Konfiguration müssen separat bestellt werden</w:t>
      </w:r>
    </w:p>
    <w:p>
      <w:pPr>
        <w:pStyle w:val="p2Style"/>
      </w:pPr>
      <w:r>
        <w:rPr>
          <w:rStyle w:val="textStyle"/>
        </w:rPr>
        <w:t xml:space="preserve">Bitte beachten Sie: nur für registrierte Vertriebspartner von Novostable verfügbar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Clinique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DS-2CD3166G2-ISU(2.8mm)(H)(eF)(O-STD)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Fix Dome, Tag/Nacht, 6MP, 2,8mm, Infrarot, Alarm, Audio, Mic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Novostable KI Konfiguration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Umgebungslernphase KI inkl. Vorkonfiguration der 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2026-10-11T23:23:53+00:00</dcterms:created>
  <dcterms:modified xsi:type="dcterms:W3CDTF">2026-10-11T23:23:53+00:00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