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8-Kanal NVR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H.264/H.265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70936.122.WH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