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DS-7732NXI-K4/16P(STD)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H.265, bis 12MP, HDMI, 4x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6931847174958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