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1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Halterung, für ausgewählte Axis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schlankes Desig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chutzklasse IK8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