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TP3834-E CASING WHITE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weiß, für AXISS P3267-LVE Mic, 4er-Pack,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 für ausgewählte AXIS P32 Cameras</w:t>
      </w:r>
    </w:p>
    <w:p>
      <w:pPr>
        <w:pStyle w:val="p2Style"/>
      </w:pPr>
      <w:r>
        <w:rPr>
          <w:rStyle w:val="textStyle"/>
        </w:rPr>
        <w:t xml:space="preserve">Schwarz oder Weiß</w:t>
      </w:r>
    </w:p>
    <w:p>
      <w:pPr>
        <w:pStyle w:val="p2Style"/>
      </w:pPr>
      <w:r>
        <w:rPr>
          <w:rStyle w:val="textStyle"/>
        </w:rPr>
        <w:t xml:space="preserve">Kompatibel mit AXIS P3267-LVE Mic</w:t>
      </w:r>
    </w:p>
    <w:p>
      <w:pPr>
        <w:pStyle w:val="p2Style"/>
      </w:pPr>
      <w:r>
        <w:rPr>
          <w:rStyle w:val="textStyle"/>
        </w:rPr>
        <w:t xml:space="preserve">Vormontiert</w:t>
      </w:r>
    </w:p>
    <w:p>
      <w:pPr>
        <w:pStyle w:val="p2Style"/>
      </w:pPr>
      <w:r>
        <w:rPr>
          <w:rStyle w:val="textStyle"/>
        </w:rPr>
        <w:t xml:space="preserve">Unverlierbare Schrauben im Lieferumfang enthalten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7331021087712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03013-001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2026-07-21T10:22:44+00:00</dcterms:created>
  <dcterms:modified xsi:type="dcterms:W3CDTF">2026-07-21T10:22:44+00:00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