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STC-MCS231POE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Vision Gehäusekamera, Farbe, 2,3 MP Sony CMOS, 42 fps, C-Mount,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1/1.2" 2,3 MP Sony Farb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1920x1200 Pixel</w:t>
      </w:r>
    </w:p>
    <w:p>
      <w:pPr>
        <w:pStyle w:val="p2Style"/>
      </w:pPr>
      <w:r>
        <w:rPr>
          <w:rStyle w:val="textStyle"/>
        </w:rPr>
        <w:t xml:space="preserve">GigE Schnittstelle</w:t>
      </w:r>
    </w:p>
    <w:p>
      <w:pPr>
        <w:pStyle w:val="p2Style"/>
      </w:pPr>
      <w:r>
        <w:rPr>
          <w:rStyle w:val="textStyle"/>
        </w:rPr>
        <w:t xml:space="preserve">42fps@1920x1200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Power-over-Ethernet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41,6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STC-MCS231POE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2026-07-21T07:58:43+00:00</dcterms:created>
  <dcterms:modified xsi:type="dcterms:W3CDTF">2026-07-21T07:58:43+00:00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