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W120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IP67, schwarz,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Livestreaming über LTE/4G</w:t>
      </w:r>
    </w:p>
    <w:p>
      <w:pPr>
        <w:pStyle w:val="p2Style"/>
      </w:pPr>
      <w:r>
        <w:rPr>
          <w:rStyle w:val="textStyle"/>
        </w:rPr>
        <w:t xml:space="preserve">Standortverfolgung/Tracking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Classic, LTE,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02583-052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TW1908 STUD MOUNT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Ersatzteil für Bodycams mit Klick Fast-Lösung,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2026-09-21T15:45:21+00:00</dcterms:created>
  <dcterms:modified xsi:type="dcterms:W3CDTF">2026-09-21T15:45:21+00:00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