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INB-58F0002M0PA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Panorama 180°, 3840x2160, Tag/Nacht, WDR, AI 2,0mm, IR, Weißlicht, PoE,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</w:t>
      </w:r>
    </w:p>
    <w:p>
      <w:pPr>
        <w:pStyle w:val="p2Style"/>
      </w:pPr>
      <w:r>
        <w:rPr>
          <w:rStyle w:val="textStyle"/>
        </w:rPr>
        <w:t xml:space="preserve">Maximale Auflösung 3840x2160 Pixel, 20fps</w:t>
      </w:r>
    </w:p>
    <w:p>
      <w:pPr>
        <w:pStyle w:val="p2Style"/>
      </w:pPr>
      <w:r>
        <w:rPr>
          <w:rStyle w:val="textStyle"/>
        </w:rPr>
        <w:t xml:space="preserve">Panorama Ultra Weitwinkelkamera 180° HFoV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 und 3D-DNR Rauschunterdrückung</w:t>
      </w:r>
    </w:p>
    <w:p>
      <w:pPr>
        <w:pStyle w:val="p2Style"/>
      </w:pPr>
      <w:r>
        <w:rPr>
          <w:rStyle w:val="textStyle"/>
        </w:rPr>
        <w:t xml:space="preserve">Objektiv 2,0mm feste Brennweite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 und Audio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Integrierte 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95x241,3mm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25m Infrarot|ca. 15m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Ein-Ausschaltbar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Tag,Nacht,zeitgesteuert,Nacht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Heat Map (HM),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256GB,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 @20fps,2592x1944 (4:3),2304x1296 (16:9),1920x1080 (16:9),1280x960 (4:3),1280x720 (16:9),640x480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2026-09-01T00:26:32+00:00</dcterms:created>
  <dcterms:modified xsi:type="dcterms:W3CDTF">2026-09-01T00:26:32+00:00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