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INB-58F0002M0PA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Bullet, Panorama 180°, 3840x2160, Tag/Nacht, WDR, AI 2,0mm, IR, Weißlicht, PoE,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CMOS-Sensor,</w:t>
      </w:r>
    </w:p>
    <w:p>
      <w:pPr>
        <w:pStyle w:val="p2Style"/>
      </w:pPr>
      <w:r>
        <w:rPr>
          <w:rStyle w:val="textStyle"/>
        </w:rPr>
        <w:t xml:space="preserve">Maximale Auflösung 3840x2160 Pixel, 20fps</w:t>
      </w:r>
    </w:p>
    <w:p>
      <w:pPr>
        <w:pStyle w:val="p2Style"/>
      </w:pPr>
      <w:r>
        <w:rPr>
          <w:rStyle w:val="textStyle"/>
        </w:rPr>
        <w:t xml:space="preserve">Panorama Ultra Weitwinkelkamera 180° HFoV</w:t>
      </w:r>
    </w:p>
    <w:p>
      <w:pPr>
        <w:pStyle w:val="p2Style"/>
      </w:pPr>
      <w:r>
        <w:rPr>
          <w:rStyle w:val="textStyle"/>
        </w:rPr>
        <w:t xml:space="preserve">AI Analysefunktionen inklusive Objektklassifizierung</w:t>
      </w:r>
    </w:p>
    <w:p>
      <w:pPr>
        <w:pStyle w:val="p2Style"/>
      </w:pPr>
      <w:r>
        <w:rPr>
          <w:rStyle w:val="textStyle"/>
        </w:rPr>
        <w:t xml:space="preserve">WDR 120dB und 3D-DNR Rauschunterdrückung</w:t>
      </w:r>
    </w:p>
    <w:p>
      <w:pPr>
        <w:pStyle w:val="p2Style"/>
      </w:pPr>
      <w:r>
        <w:rPr>
          <w:rStyle w:val="textStyle"/>
        </w:rPr>
        <w:t xml:space="preserve">Objektiv 2,0mm feste Brennweite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S/T/G/M und Audio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NDAA-Konformität</w:t>
      </w:r>
    </w:p>
    <w:p>
      <w:pPr>
        <w:pStyle w:val="p2Style"/>
      </w:pPr>
      <w:r>
        <w:rPr>
          <w:rStyle w:val="textStyle"/>
        </w:rPr>
        <w:t xml:space="preserve">Integrierte IR- und Weißlicht LED Beleuchtung,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Integrierte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95x241,3mm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25m Infrarot|ca. 15m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Panorama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Sony IMX415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Ein-Ausschaltbar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Tag,Nacht,zeitgesteuert,Nacht -Farbmodus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Anwesenheit (FA), Durchgangszählung (CC), Eindringen (Intrusion), Eindringen (PID), Gesichtsattribute (AD), Heat Map (HM), Linienüberquerung (LCD), Manipulation (TD), Menschenmengen (CD), Objekt-Klassifikation Mensch / Fahrzeug (PD&amp;VD), Region Betreten, Region Verlassen, Seltene Geräusche (RSD),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Karte),E-Mail,HTTP,FTP,TCP,UDP,Alarm Ausgang,Cloud  Upload,Sirene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eingebauter Lautsprecher, eingebautes Mikrofon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256GB,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Gesichts- und Kennzeichenerkennung erfordern eine SD-Karte oder einen eneo IN Rekorder. Nutzen Sie nur eneo-Komponenten für optimale Ergebnisse. Für Markenmischung bieten wir gegen Gebühr eine Kompatibilitätsprüfung an (Info: Artikel #229235 bei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RJ-45,12VDC-Eingang (DC-Buchse),Micro SD Karten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Installation,Bohrschablone,3x Dübel mit Schrauben,2x Innensechskantschlüssel,1x wasserdichte Abdeckung für RJ45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IP-Adressfilterung, Komplexes Passwort, Passwortschutz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IEE 802.1,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F2,4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 (16:9) @20fps,2592x1944 (4:3),2304x1296 (16:9),1920x1080 (16:9),1280x960 (4:3),1280x720 (16:9),640x480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16:9, 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4260229840610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und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 Fix Turret Dome und Bullet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2026-10-16T08:25:27+00:00</dcterms:created>
  <dcterms:modified xsi:type="dcterms:W3CDTF">2026-10-16T08:25:27+00:00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