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SMT-3231PV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LCD Monitor, LED, 1920x1080, AI, 2MP Kamera, HDMI, PIP/PBP,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2MP AI-Kamera</w:t>
      </w:r>
    </w:p>
    <w:p>
      <w:pPr>
        <w:pStyle w:val="p2Style"/>
      </w:pPr>
      <w:r>
        <w:rPr>
          <w:rStyle w:val="textStyle"/>
        </w:rPr>
        <w:t xml:space="preserve">Objektklassifizierung und intelligente Videoanalytik</w:t>
      </w:r>
    </w:p>
    <w:p>
      <w:pPr>
        <w:pStyle w:val="p2Style"/>
      </w:pPr>
      <w:r>
        <w:rPr>
          <w:rStyle w:val="textStyle"/>
        </w:rPr>
        <w:t xml:space="preserve">Gesichtserkennungsanzeige zur visuellen Abschreckung</w:t>
      </w:r>
    </w:p>
    <w:p>
      <w:pPr>
        <w:pStyle w:val="p2Style"/>
      </w:pPr>
      <w:r>
        <w:rPr>
          <w:rStyle w:val="textStyle"/>
        </w:rPr>
        <w:t xml:space="preserve">Unterstützung für Hoch- und Querformat</w:t>
      </w:r>
    </w:p>
    <w:p>
      <w:pPr>
        <w:pStyle w:val="p2Style"/>
      </w:pPr>
      <w:r>
        <w:rPr>
          <w:rStyle w:val="textStyle"/>
        </w:rPr>
        <w:t xml:space="preserve">Anpassbares Text-Overlay wie z.B. "Aufnahme läuft"</w:t>
      </w:r>
    </w:p>
    <w:p>
      <w:pPr>
        <w:pStyle w:val="p2Style"/>
      </w:pPr>
      <w:r>
        <w:rPr>
          <w:rStyle w:val="textStyle"/>
        </w:rPr>
        <w:t xml:space="preserve">Unterstützt das Hochladen von Logobildern</w:t>
      </w:r>
    </w:p>
    <w:p>
      <w:pPr>
        <w:pStyle w:val="p2Style"/>
      </w:pPr>
      <w:r>
        <w:rPr>
          <w:rStyle w:val="textStyle"/>
        </w:rPr>
        <w:t xml:space="preserve">Unterstützt zwei Fenster Picture In Picture (PIP) und Picture By Picture (PBP)</w:t>
      </w:r>
    </w:p>
    <w:p>
      <w:pPr>
        <w:pStyle w:val="p2Style"/>
      </w:pPr>
      <w:r>
        <w:rPr>
          <w:rStyle w:val="textStyle"/>
        </w:rPr>
        <w:t xml:space="preserve">Doppelte Stromversorgung HPOE und DC 24V</w:t>
      </w:r>
    </w:p>
    <w:p>
      <w:pPr>
        <w:pStyle w:val="p2Style"/>
      </w:pPr>
      <w:r>
        <w:rPr>
          <w:rStyle w:val="textStyle"/>
        </w:rPr>
        <w:t xml:space="preserve">Steuerung des Monitors über das Internet PIP/PBP-Konfiguration, Stromversorgung des Monitors</w:t>
      </w:r>
    </w:p>
    <w:p>
      <w:pPr>
        <w:pStyle w:val="p2Style"/>
      </w:pPr>
      <w:r>
        <w:rPr>
          <w:rStyle w:val="textStyle"/>
        </w:rPr>
        <w:t xml:space="preserve">Das Netzteil ist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SMT-3231PV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Monitore,Hanwha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2026-10-27T23:32:36+00:00</dcterms:created>
  <dcterms:modified xsi:type="dcterms:W3CDTF">2026-10-27T23:32:36+00:00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