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H.264/H.265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70935.122.BL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